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9" w:rsidRDefault="00C63C34">
      <w:pPr>
        <w:snapToGrid w:val="0"/>
        <w:spacing w:line="460" w:lineRule="atLeast"/>
        <w:rPr>
          <w:rFonts w:ascii="方正粗宋简体" w:hAnsi="方正粗宋简体" w:cs="方正粗宋简体"/>
          <w:b/>
          <w:color w:val="FF0000"/>
          <w:spacing w:val="79"/>
          <w:sz w:val="72"/>
          <w:szCs w:val="72"/>
        </w:rPr>
      </w:pPr>
      <w:r>
        <w:rPr>
          <w:rFonts w:ascii="方正粗宋简体" w:hAnsi="方正粗宋简体" w:cs="方正粗宋简体" w:hint="eastAsia"/>
          <w:b/>
          <w:color w:val="FF0000"/>
          <w:spacing w:val="76"/>
          <w:sz w:val="72"/>
          <w:szCs w:val="72"/>
        </w:rPr>
        <w:t>广东省装饰行业协会</w:t>
      </w:r>
    </w:p>
    <w:p w:rsidR="00594DB9" w:rsidRDefault="00DE6F88">
      <w:pPr>
        <w:snapToGrid w:val="0"/>
        <w:spacing w:line="460" w:lineRule="atLeast"/>
        <w:rPr>
          <w:rFonts w:ascii="宋体" w:hAnsi="宋体"/>
          <w:b/>
          <w:bCs/>
          <w:sz w:val="32"/>
          <w:szCs w:val="32"/>
        </w:rPr>
      </w:pPr>
      <w:r w:rsidRPr="00DE6F88">
        <w:rPr>
          <w:rFonts w:ascii="Times New Roman" w:hAnsi="Times New Roman"/>
        </w:rPr>
        <w:pict>
          <v:line id="线条1" o:spid="_x0000_s1026" style="position:absolute;left:0;text-align:left;z-index:251659264" from="-9pt,3.6pt" to="423pt,3.6pt" o:gfxdata="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pHzy&#10;0wAAAAcBAAAPAAAAAAAAAAEAIAAAACIAAABkcnMvZG93bnJldi54bWxQSwECFAAUAAAACACHTuJA&#10;U3oclO0BAADiAwAADgAAAAAAAAABACAAAAAiAQAAZHJzL2Uyb0RvYy54bWxQSwUGAAAAAAYABgBZ&#10;AQAAgQUAAAAA&#10;" o:allowincell="f" strokecolor="red" strokeweight="4.5pt">
            <v:stroke linestyle="thickThin"/>
          </v:line>
        </w:pict>
      </w:r>
    </w:p>
    <w:p w:rsidR="00594DB9" w:rsidRDefault="00C63C34">
      <w:pPr>
        <w:snapToGrid w:val="0"/>
        <w:spacing w:line="440" w:lineRule="atLeast"/>
        <w:jc w:val="center"/>
        <w:rPr>
          <w:rFonts w:ascii="宋体" w:hAnsi="宋体" w:cs="华文宋体"/>
          <w:b/>
          <w:color w:val="000000"/>
          <w:sz w:val="32"/>
          <w:szCs w:val="32"/>
        </w:rPr>
      </w:pPr>
      <w:r>
        <w:rPr>
          <w:rFonts w:ascii="宋体" w:hAnsi="宋体" w:cs="华文宋体" w:hint="eastAsia"/>
          <w:b/>
          <w:color w:val="000000"/>
          <w:sz w:val="32"/>
          <w:szCs w:val="32"/>
        </w:rPr>
        <w:t>关于我协会举办“装饰装修污染法律风险防范”公益讲座的邀请函</w:t>
      </w:r>
    </w:p>
    <w:p w:rsidR="00594DB9" w:rsidRDefault="00594DB9">
      <w:pPr>
        <w:pStyle w:val="a6"/>
        <w:shd w:val="clear" w:color="auto" w:fill="FFFFFF"/>
        <w:snapToGrid w:val="0"/>
        <w:spacing w:beforeAutospacing="0" w:afterAutospacing="0" w:line="440" w:lineRule="atLeast"/>
        <w:ind w:firstLineChars="200" w:firstLine="592"/>
        <w:rPr>
          <w:rFonts w:ascii="仿宋" w:eastAsia="仿宋" w:hAnsi="仿宋"/>
          <w:color w:val="222222"/>
          <w:spacing w:val="8"/>
          <w:sz w:val="28"/>
          <w:szCs w:val="28"/>
        </w:rPr>
      </w:pPr>
    </w:p>
    <w:p w:rsidR="00594DB9" w:rsidRDefault="00C63C34">
      <w:pPr>
        <w:pStyle w:val="a6"/>
        <w:shd w:val="clear" w:color="auto" w:fill="FFFFFF"/>
        <w:snapToGrid w:val="0"/>
        <w:spacing w:beforeAutospacing="0" w:afterAutospacing="0" w:line="440" w:lineRule="atLeast"/>
        <w:rPr>
          <w:rFonts w:ascii="仿宋" w:eastAsia="仿宋" w:hAnsi="仿宋" w:cs="仿宋"/>
          <w:color w:val="222222"/>
          <w:spacing w:val="8"/>
          <w:sz w:val="28"/>
          <w:szCs w:val="28"/>
        </w:rPr>
      </w:pPr>
      <w:r>
        <w:rPr>
          <w:rFonts w:ascii="仿宋" w:eastAsia="仿宋" w:hAnsi="仿宋" w:hint="eastAsia"/>
          <w:color w:val="222222"/>
          <w:spacing w:val="8"/>
          <w:sz w:val="28"/>
          <w:szCs w:val="28"/>
        </w:rPr>
        <w:t>各会</w:t>
      </w:r>
      <w:r>
        <w:rPr>
          <w:rFonts w:ascii="仿宋" w:eastAsia="仿宋" w:hAnsi="仿宋" w:cs="仿宋" w:hint="eastAsia"/>
          <w:color w:val="222222"/>
          <w:spacing w:val="8"/>
          <w:sz w:val="28"/>
          <w:szCs w:val="28"/>
        </w:rPr>
        <w:t>员企业：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华人民共和国住房和城乡建设部、国家市场监督管理总局于2021年9月8日联合发布的《GB55016-2021建筑环境通用规范》，已于2022年4月1日起正式实施。该规范为强制性工程建设规范，全部条文必须严格执行，目前行业内很多企业对该规范还不太了解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由于该标准是全文强制性标准，且要求</w:t>
      </w:r>
      <w:r>
        <w:rPr>
          <w:rFonts w:ascii="仿宋" w:eastAsia="仿宋" w:hAnsi="仿宋" w:cs="仿宋" w:hint="eastAsia"/>
          <w:b/>
          <w:sz w:val="28"/>
          <w:szCs w:val="28"/>
        </w:rPr>
        <w:t>装企对装修项目的环境污染负责，</w:t>
      </w:r>
      <w:r>
        <w:rPr>
          <w:rFonts w:ascii="仿宋" w:eastAsia="仿宋" w:hAnsi="仿宋" w:cs="仿宋" w:hint="eastAsia"/>
          <w:sz w:val="28"/>
          <w:szCs w:val="28"/>
        </w:rPr>
        <w:t>尤其工程竣工交付使用前，必须室内空气污染物达标，不符合本规范所规定标准的严禁交付投入使用。在此背景下，对公装和家装企业提出了更加严格的要求。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提高会员单位的法律意识，深入了解《GB55016-2021建筑环境通用规范》，尽早防范法律风险，保障会员企业健康、稳定发展，我会特与协会法律顾问----广东茂文律师事务所何国瑜律师，于2024年4月25日下午14：30，举办“装饰装修污染法律风险防范”的公益讲座，一起研讨应对方向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同时，还邀请了协会理事、省室内咨询服务中心石绪民</w:t>
      </w:r>
      <w:r w:rsidR="00434F3F">
        <w:rPr>
          <w:rFonts w:ascii="仿宋" w:eastAsia="仿宋" w:hAnsi="仿宋" w:cs="仿宋" w:hint="eastAsia"/>
          <w:sz w:val="28"/>
          <w:szCs w:val="28"/>
        </w:rPr>
        <w:t>主任</w:t>
      </w:r>
      <w:r>
        <w:rPr>
          <w:rFonts w:ascii="仿宋" w:eastAsia="仿宋" w:hAnsi="仿宋" w:cs="仿宋" w:hint="eastAsia"/>
          <w:sz w:val="28"/>
          <w:szCs w:val="28"/>
        </w:rPr>
        <w:t>，共同探讨“环保装修”新技术，依托新标准，实现业绩新逆袭。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诚邀各会员企业相关负责人拨冗出席！</w:t>
      </w:r>
    </w:p>
    <w:p w:rsidR="00594DB9" w:rsidRDefault="00594DB9">
      <w:pPr>
        <w:snapToGrid w:val="0"/>
        <w:spacing w:line="4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94DB9" w:rsidRDefault="00C63C34">
      <w:pPr>
        <w:numPr>
          <w:ilvl w:val="0"/>
          <w:numId w:val="1"/>
        </w:numPr>
        <w:snapToGrid w:val="0"/>
        <w:spacing w:line="440" w:lineRule="atLeas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讲座时间：2024年4月25日（周四）下午14：30</w:t>
      </w:r>
      <w:r>
        <w:rPr>
          <w:rFonts w:ascii="仿宋" w:eastAsia="仿宋" w:hAnsi="仿宋" w:hint="eastAsia"/>
          <w:sz w:val="28"/>
          <w:szCs w:val="28"/>
        </w:rPr>
        <w:t>---17：00</w:t>
      </w:r>
    </w:p>
    <w:p w:rsidR="00594DB9" w:rsidRDefault="00C63C34">
      <w:pPr>
        <w:numPr>
          <w:ilvl w:val="0"/>
          <w:numId w:val="1"/>
        </w:numPr>
        <w:snapToGrid w:val="0"/>
        <w:spacing w:line="440" w:lineRule="atLeas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空气装修馆 （万博中心店）</w:t>
      </w:r>
    </w:p>
    <w:p w:rsidR="00594DB9" w:rsidRDefault="00C63C34">
      <w:pPr>
        <w:snapToGrid w:val="0"/>
        <w:spacing w:line="440" w:lineRule="atLeast"/>
        <w:ind w:left="4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</w:rPr>
        <w:t>广州市番禺区吉盛伟邦家居馆 i 馆318“空气装修馆” （万博中心店）</w:t>
      </w:r>
    </w:p>
    <w:p w:rsidR="00594DB9" w:rsidRDefault="00434F3F" w:rsidP="00434F3F">
      <w:pPr>
        <w:snapToGrid w:val="0"/>
        <w:spacing w:line="440" w:lineRule="atLeast"/>
        <w:ind w:left="420" w:firstLineChars="200" w:firstLine="562"/>
        <w:rPr>
          <w:rFonts w:ascii="仿宋" w:eastAsia="仿宋" w:hAnsi="仿宋"/>
          <w:sz w:val="28"/>
          <w:szCs w:val="28"/>
        </w:rPr>
      </w:pPr>
      <w:r w:rsidRPr="00434F3F">
        <w:rPr>
          <w:rFonts w:ascii="仿宋" w:eastAsia="仿宋" w:hAnsi="仿宋" w:hint="eastAsia"/>
          <w:b/>
          <w:sz w:val="28"/>
          <w:szCs w:val="28"/>
        </w:rPr>
        <w:t>交通</w:t>
      </w:r>
      <w:r w:rsidR="00C63C34" w:rsidRPr="00434F3F">
        <w:rPr>
          <w:rFonts w:ascii="仿宋" w:eastAsia="仿宋" w:hAnsi="仿宋" w:hint="eastAsia"/>
          <w:b/>
          <w:sz w:val="28"/>
          <w:szCs w:val="28"/>
        </w:rPr>
        <w:t>指引</w:t>
      </w:r>
      <w:r w:rsidR="00C63C34">
        <w:rPr>
          <w:rFonts w:ascii="仿宋" w:eastAsia="仿宋" w:hAnsi="仿宋" w:hint="eastAsia"/>
          <w:sz w:val="28"/>
          <w:szCs w:val="28"/>
        </w:rPr>
        <w:t>：</w:t>
      </w:r>
    </w:p>
    <w:p w:rsidR="00594DB9" w:rsidRDefault="00C63C34">
      <w:pPr>
        <w:snapToGrid w:val="0"/>
        <w:spacing w:line="4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吉盛伟邦——家居馆——11号门——电梯上三楼——出电梯前行，尽头处右转70米——到达空气装修馆（万博中心店）</w:t>
      </w:r>
    </w:p>
    <w:p w:rsidR="00594DB9" w:rsidRDefault="00C63C34">
      <w:pPr>
        <w:snapToGrid w:val="0"/>
        <w:spacing w:line="440" w:lineRule="atLeas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三、讲座的主要内容：</w:t>
      </w:r>
    </w:p>
    <w:p w:rsidR="00594DB9" w:rsidRDefault="00C63C34">
      <w:pPr>
        <w:snapToGrid w:val="0"/>
        <w:spacing w:line="4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1、主讲人：何国瑜律师</w:t>
      </w:r>
    </w:p>
    <w:p w:rsidR="00594DB9" w:rsidRDefault="00C63C34">
      <w:pPr>
        <w:numPr>
          <w:ilvl w:val="0"/>
          <w:numId w:val="2"/>
        </w:numPr>
        <w:snapToGrid w:val="0"/>
        <w:spacing w:line="4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《GB55016-2021建筑环境通用规范》</w:t>
      </w:r>
      <w:r>
        <w:rPr>
          <w:rFonts w:ascii="仿宋" w:eastAsia="仿宋" w:hAnsi="仿宋" w:hint="eastAsia"/>
          <w:sz w:val="28"/>
          <w:szCs w:val="28"/>
        </w:rPr>
        <w:t>的基本精神</w:t>
      </w:r>
    </w:p>
    <w:p w:rsidR="00594DB9" w:rsidRDefault="00C63C34">
      <w:pPr>
        <w:numPr>
          <w:ilvl w:val="0"/>
          <w:numId w:val="2"/>
        </w:numPr>
        <w:snapToGrid w:val="0"/>
        <w:spacing w:line="4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法律责任与风险点分析</w:t>
      </w:r>
    </w:p>
    <w:p w:rsidR="00594DB9" w:rsidRDefault="00C63C34">
      <w:pPr>
        <w:numPr>
          <w:ilvl w:val="0"/>
          <w:numId w:val="2"/>
        </w:numPr>
        <w:snapToGrid w:val="0"/>
        <w:spacing w:line="4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风险防范措施与建议</w:t>
      </w:r>
    </w:p>
    <w:p w:rsidR="00594DB9" w:rsidRDefault="00C63C34">
      <w:pPr>
        <w:snapToGrid w:val="0"/>
        <w:spacing w:line="4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2、主讲人：省室内咨询服务中心石绪民主任</w:t>
      </w:r>
    </w:p>
    <w:p w:rsidR="00594DB9" w:rsidRDefault="00C63C34">
      <w:pPr>
        <w:snapToGrid w:val="0"/>
        <w:spacing w:line="440" w:lineRule="atLeas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3、自由交流环节</w:t>
      </w:r>
    </w:p>
    <w:p w:rsidR="00594DB9" w:rsidRDefault="00594DB9">
      <w:pPr>
        <w:snapToGrid w:val="0"/>
        <w:spacing w:line="440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94DB9" w:rsidRDefault="00C63C34">
      <w:pPr>
        <w:snapToGrid w:val="0"/>
        <w:spacing w:line="44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附：何国瑜律师简介：</w:t>
      </w:r>
    </w:p>
    <w:p w:rsidR="00594DB9" w:rsidRDefault="00C63C34">
      <w:pPr>
        <w:snapToGrid w:val="0"/>
        <w:spacing w:line="440" w:lineRule="atLeast"/>
        <w:ind w:firstLineChars="50" w:firstLine="1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广东茂文律师事务所副主任，广东省装饰行业协会法律顾问。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毕业于西南政法大学本科、法学学士，南开大学法律硕士。</w:t>
      </w:r>
    </w:p>
    <w:p w:rsidR="00594DB9" w:rsidRDefault="00C63C34">
      <w:pPr>
        <w:snapToGrid w:val="0"/>
        <w:spacing w:line="440" w:lineRule="atLeas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有二十年的律师执业经验，长期担任多家企事业单位之法律顾问，已服务的企业上百家。</w:t>
      </w:r>
    </w:p>
    <w:p w:rsidR="00594DB9" w:rsidRDefault="00C63C34">
      <w:pPr>
        <w:snapToGrid w:val="0"/>
        <w:spacing w:line="440" w:lineRule="atLeas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广东省律师协会关爱老律师工作委员会秘书长、广东省律协企业合规与风控专业委员会委员、广州市律师协会教育法律专业委员会委员，还曾先后担任广东省律师协会未成年法律专业委员会秘书长、广东省律师协会女律师工作委员会、广州市律师协会劳动和社会保障工作委员会委员。</w:t>
      </w:r>
    </w:p>
    <w:p w:rsidR="00594DB9" w:rsidRDefault="00C63C34">
      <w:pPr>
        <w:snapToGrid w:val="0"/>
        <w:spacing w:line="44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20多年法律顾问实战经验，累计服务企业数量超500家。</w:t>
      </w:r>
    </w:p>
    <w:p w:rsidR="00594DB9" w:rsidRDefault="00594DB9">
      <w:pPr>
        <w:snapToGrid w:val="0"/>
        <w:spacing w:line="440" w:lineRule="atLeast"/>
        <w:rPr>
          <w:rFonts w:ascii="仿宋" w:eastAsia="仿宋" w:hAnsi="仿宋"/>
          <w:sz w:val="28"/>
          <w:szCs w:val="28"/>
        </w:rPr>
      </w:pPr>
    </w:p>
    <w:p w:rsidR="00594DB9" w:rsidRDefault="00C63C34">
      <w:pPr>
        <w:snapToGrid w:val="0"/>
        <w:spacing w:line="440" w:lineRule="atLeas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本讲座涉及新规范下的企业风险，会员企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业可派相关负责人参会（会员企业免费参加）。</w:t>
      </w:r>
    </w:p>
    <w:p w:rsidR="00594DB9" w:rsidRPr="00A31F5D" w:rsidRDefault="00594DB9">
      <w:pPr>
        <w:snapToGrid w:val="0"/>
        <w:spacing w:line="440" w:lineRule="atLeast"/>
        <w:rPr>
          <w:rFonts w:ascii="仿宋" w:eastAsia="仿宋" w:hAnsi="仿宋"/>
          <w:color w:val="000000"/>
          <w:sz w:val="28"/>
          <w:szCs w:val="28"/>
        </w:rPr>
      </w:pPr>
    </w:p>
    <w:p w:rsidR="00A31F5D" w:rsidRPr="00A31F5D" w:rsidRDefault="00A31F5D" w:rsidP="00A31F5D">
      <w:pPr>
        <w:snapToGrid w:val="0"/>
        <w:spacing w:line="440" w:lineRule="atLeast"/>
        <w:rPr>
          <w:rFonts w:ascii="仿宋" w:eastAsia="仿宋" w:hAnsi="仿宋" w:hint="eastAsia"/>
          <w:color w:val="000000"/>
          <w:sz w:val="28"/>
          <w:szCs w:val="28"/>
        </w:rPr>
      </w:pPr>
      <w:r w:rsidRPr="00A31F5D">
        <w:rPr>
          <w:rFonts w:ascii="仿宋" w:eastAsia="仿宋" w:hAnsi="仿宋" w:hint="eastAsia"/>
          <w:color w:val="000000"/>
          <w:sz w:val="28"/>
          <w:szCs w:val="28"/>
        </w:rPr>
        <w:t>秘书处联系人：陆文超  江金连</w:t>
      </w:r>
    </w:p>
    <w:p w:rsidR="00594DB9" w:rsidRPr="00A31F5D" w:rsidRDefault="00A31F5D" w:rsidP="00A31F5D">
      <w:pPr>
        <w:snapToGrid w:val="0"/>
        <w:spacing w:line="440" w:lineRule="atLeast"/>
        <w:rPr>
          <w:rFonts w:ascii="仿宋" w:eastAsia="仿宋" w:hAnsi="仿宋" w:hint="eastAsia"/>
          <w:color w:val="000000"/>
          <w:sz w:val="28"/>
          <w:szCs w:val="28"/>
        </w:rPr>
      </w:pPr>
      <w:r w:rsidRPr="00A31F5D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Pr="00A31F5D">
        <w:rPr>
          <w:rFonts w:ascii="仿宋" w:eastAsia="仿宋" w:hAnsi="仿宋"/>
          <w:color w:val="000000"/>
          <w:sz w:val="28"/>
          <w:szCs w:val="28"/>
        </w:rPr>
        <w:t xml:space="preserve">020-37625479 </w:t>
      </w:r>
      <w:r w:rsidRPr="00A31F5D">
        <w:rPr>
          <w:rFonts w:ascii="仿宋" w:eastAsia="仿宋" w:hAnsi="仿宋" w:hint="eastAsia"/>
          <w:color w:val="000000"/>
          <w:sz w:val="28"/>
          <w:szCs w:val="28"/>
        </w:rPr>
        <w:t xml:space="preserve">　87616026</w:t>
      </w:r>
    </w:p>
    <w:p w:rsidR="00A31F5D" w:rsidRPr="00A31F5D" w:rsidRDefault="00A31F5D" w:rsidP="00A31F5D">
      <w:pPr>
        <w:snapToGrid w:val="0"/>
        <w:spacing w:line="440" w:lineRule="atLeast"/>
        <w:rPr>
          <w:rFonts w:ascii="仿宋" w:eastAsia="仿宋" w:hAnsi="仿宋" w:hint="eastAsia"/>
          <w:color w:val="000000"/>
          <w:sz w:val="28"/>
          <w:szCs w:val="28"/>
        </w:rPr>
      </w:pPr>
      <w:hyperlink r:id="rId8" w:history="1">
        <w:r w:rsidRPr="00A31F5D">
          <w:rPr>
            <w:rFonts w:ascii="仿宋" w:eastAsia="仿宋" w:hAnsi="仿宋" w:hint="eastAsia"/>
            <w:color w:val="000000"/>
            <w:sz w:val="28"/>
            <w:szCs w:val="28"/>
          </w:rPr>
          <w:t>协会邮箱</w:t>
        </w:r>
      </w:hyperlink>
      <w:r w:rsidRPr="00A31F5D">
        <w:rPr>
          <w:rFonts w:ascii="仿宋" w:eastAsia="仿宋" w:hAnsi="仿宋"/>
          <w:color w:val="000000"/>
          <w:sz w:val="28"/>
          <w:szCs w:val="28"/>
        </w:rPr>
        <w:t>：</w:t>
      </w:r>
      <w:hyperlink r:id="rId9" w:history="1">
        <w:r w:rsidRPr="00A31F5D">
          <w:rPr>
            <w:rFonts w:ascii="仿宋" w:eastAsia="仿宋" w:hAnsi="仿宋"/>
            <w:color w:val="000000"/>
            <w:sz w:val="28"/>
            <w:szCs w:val="28"/>
          </w:rPr>
          <w:t>3200133055@qq.com</w:t>
        </w:r>
      </w:hyperlink>
    </w:p>
    <w:p w:rsidR="00A31F5D" w:rsidRDefault="00A31F5D" w:rsidP="00A31F5D">
      <w:pPr>
        <w:snapToGrid w:val="0"/>
        <w:spacing w:line="440" w:lineRule="atLeast"/>
        <w:rPr>
          <w:rFonts w:ascii="仿宋" w:eastAsia="仿宋" w:hAnsi="仿宋" w:hint="eastAsia"/>
          <w:color w:val="000000"/>
          <w:sz w:val="28"/>
          <w:szCs w:val="28"/>
        </w:rPr>
      </w:pPr>
    </w:p>
    <w:p w:rsidR="00A31F5D" w:rsidRPr="00A31F5D" w:rsidRDefault="00A31F5D" w:rsidP="00A31F5D">
      <w:pPr>
        <w:snapToGrid w:val="0"/>
        <w:spacing w:line="440" w:lineRule="atLeast"/>
        <w:rPr>
          <w:rFonts w:ascii="仿宋" w:eastAsia="仿宋" w:hAnsi="仿宋"/>
          <w:color w:val="000000"/>
          <w:sz w:val="28"/>
          <w:szCs w:val="28"/>
        </w:rPr>
      </w:pPr>
    </w:p>
    <w:p w:rsidR="00594DB9" w:rsidRPr="00A31F5D" w:rsidRDefault="00C63C34" w:rsidP="00A31F5D">
      <w:pPr>
        <w:snapToGrid w:val="0"/>
        <w:spacing w:line="440" w:lineRule="atLeast"/>
        <w:jc w:val="right"/>
        <w:rPr>
          <w:rFonts w:ascii="仿宋" w:eastAsia="仿宋" w:hAnsi="仿宋"/>
          <w:color w:val="000000"/>
          <w:sz w:val="28"/>
          <w:szCs w:val="28"/>
        </w:rPr>
      </w:pPr>
      <w:r w:rsidRPr="00A31F5D">
        <w:rPr>
          <w:rFonts w:ascii="仿宋" w:eastAsia="仿宋" w:hAnsi="仿宋" w:hint="eastAsia"/>
          <w:color w:val="000000"/>
          <w:sz w:val="28"/>
          <w:szCs w:val="28"/>
        </w:rPr>
        <w:t>广东省装饰行业协会</w:t>
      </w:r>
    </w:p>
    <w:p w:rsidR="00594DB9" w:rsidRPr="00A31F5D" w:rsidRDefault="00C63C34" w:rsidP="00A31F5D">
      <w:pPr>
        <w:snapToGrid w:val="0"/>
        <w:spacing w:line="440" w:lineRule="atLeast"/>
        <w:jc w:val="right"/>
        <w:rPr>
          <w:rFonts w:ascii="仿宋" w:eastAsia="仿宋" w:hAnsi="仿宋"/>
          <w:color w:val="222222"/>
          <w:spacing w:val="8"/>
          <w:sz w:val="28"/>
          <w:szCs w:val="28"/>
        </w:rPr>
      </w:pP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</w:t>
      </w:r>
      <w:r w:rsidRPr="00A31F5D">
        <w:rPr>
          <w:rFonts w:ascii="Microsoft YaHei UI" w:eastAsia="仿宋" w:hAnsi="Microsoft YaHei UI" w:hint="eastAsia"/>
          <w:color w:val="222222"/>
          <w:spacing w:val="8"/>
          <w:sz w:val="28"/>
          <w:szCs w:val="28"/>
        </w:rPr>
        <w:t> </w:t>
      </w:r>
      <w:r w:rsidRPr="00A31F5D">
        <w:rPr>
          <w:rFonts w:ascii="仿宋" w:eastAsia="仿宋" w:hAnsi="仿宋" w:hint="eastAsia"/>
          <w:color w:val="222222"/>
          <w:spacing w:val="8"/>
          <w:sz w:val="28"/>
          <w:szCs w:val="28"/>
        </w:rPr>
        <w:t xml:space="preserve"> 2024年4月16日</w:t>
      </w:r>
    </w:p>
    <w:p w:rsidR="00594DB9" w:rsidRDefault="00594DB9">
      <w:pPr>
        <w:rPr>
          <w:rFonts w:ascii="仿宋" w:eastAsia="仿宋" w:hAnsi="仿宋"/>
          <w:color w:val="222222"/>
          <w:spacing w:val="8"/>
          <w:sz w:val="28"/>
          <w:szCs w:val="28"/>
        </w:rPr>
      </w:pPr>
    </w:p>
    <w:p w:rsidR="00594DB9" w:rsidRDefault="00594DB9">
      <w:pPr>
        <w:rPr>
          <w:rFonts w:ascii="仿宋" w:eastAsia="仿宋" w:hAnsi="仿宋"/>
          <w:color w:val="222222"/>
          <w:spacing w:val="8"/>
          <w:sz w:val="28"/>
          <w:szCs w:val="28"/>
        </w:rPr>
      </w:pPr>
    </w:p>
    <w:p w:rsidR="00594DB9" w:rsidRDefault="00C63C34"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宋体" w:hAnsi="宋体" w:cs="华文宋体" w:hint="eastAsia"/>
          <w:b/>
          <w:color w:val="000000"/>
          <w:sz w:val="32"/>
          <w:szCs w:val="32"/>
        </w:rPr>
        <w:t>装饰装修污染法律风险防范</w:t>
      </w:r>
      <w:r>
        <w:rPr>
          <w:rFonts w:ascii="仿宋" w:eastAsia="仿宋" w:hAnsi="仿宋" w:hint="eastAsia"/>
          <w:b/>
          <w:sz w:val="32"/>
          <w:szCs w:val="32"/>
        </w:rPr>
        <w:t>”公益讲座</w:t>
      </w:r>
    </w:p>
    <w:p w:rsidR="00594DB9" w:rsidRDefault="00C63C34">
      <w:pPr>
        <w:snapToGri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执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990"/>
        <w:gridCol w:w="2358"/>
        <w:gridCol w:w="2712"/>
      </w:tblGrid>
      <w:tr w:rsidR="00594DB9">
        <w:trPr>
          <w:trHeight w:val="7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 w:hint="eastAsia"/>
                <w:color w:val="000000"/>
                <w:sz w:val="24"/>
              </w:rPr>
              <w:t>单位名称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594DB9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</w:tr>
      <w:tr w:rsidR="00594DB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 w:hint="eastAsia"/>
                <w:color w:val="000000"/>
                <w:sz w:val="24"/>
              </w:rPr>
              <w:t>参会人</w:t>
            </w:r>
          </w:p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 w:hint="eastAsia"/>
                <w:color w:val="000000"/>
                <w:sz w:val="24"/>
              </w:rPr>
              <w:t>员名单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 w:hint="eastAsia"/>
                <w:color w:val="000000"/>
                <w:sz w:val="24"/>
              </w:rPr>
              <w:t>职务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 w:hint="eastAsia"/>
                <w:color w:val="000000"/>
                <w:sz w:val="24"/>
              </w:rPr>
              <w:t>联系电话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B9" w:rsidRDefault="00C63C34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color w:val="000000"/>
                <w:sz w:val="24"/>
              </w:rPr>
            </w:pPr>
            <w:r>
              <w:rPr>
                <w:rFonts w:ascii="??_GB2312" w:eastAsia="微软雅黑" w:hAnsi="??_GB2312"/>
                <w:color w:val="000000"/>
                <w:sz w:val="24"/>
              </w:rPr>
              <w:t>微信号</w:t>
            </w:r>
          </w:p>
        </w:tc>
      </w:tr>
      <w:tr w:rsidR="00594DB9">
        <w:trPr>
          <w:trHeight w:val="65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jc w:val="left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</w:tr>
      <w:tr w:rsidR="00594DB9">
        <w:trPr>
          <w:trHeight w:val="76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B9" w:rsidRDefault="00594DB9">
            <w:pPr>
              <w:snapToGrid w:val="0"/>
              <w:spacing w:line="280" w:lineRule="atLeast"/>
              <w:rPr>
                <w:rFonts w:ascii="??_GB2312" w:eastAsia="微软雅黑" w:hAnsi="??_GB2312"/>
                <w:color w:val="000000"/>
                <w:sz w:val="24"/>
              </w:rPr>
            </w:pPr>
          </w:p>
        </w:tc>
      </w:tr>
    </w:tbl>
    <w:p w:rsidR="00594DB9" w:rsidRDefault="00C63C34">
      <w:pPr>
        <w:snapToGrid w:val="0"/>
        <w:spacing w:line="480" w:lineRule="atLeast"/>
        <w:rPr>
          <w:rFonts w:ascii="??_GB2312" w:hAnsi="??_GB2312"/>
          <w:color w:val="000000"/>
          <w:sz w:val="24"/>
        </w:rPr>
      </w:pPr>
      <w:r>
        <w:rPr>
          <w:rFonts w:ascii="??_GB2312" w:hAnsi="??_GB2312"/>
          <w:color w:val="000000"/>
          <w:sz w:val="24"/>
        </w:rPr>
        <w:t>1</w:t>
      </w:r>
      <w:r>
        <w:rPr>
          <w:rFonts w:ascii="??_GB2312" w:hAnsi="??_GB2312" w:hint="eastAsia"/>
          <w:color w:val="000000"/>
          <w:sz w:val="24"/>
        </w:rPr>
        <w:t>、</w:t>
      </w:r>
      <w:hyperlink w:anchor="mailto:请于2018年9月25前在微信上报名或发邮件至3200133055@qq.com" w:history="1">
        <w:r>
          <w:rPr>
            <w:rFonts w:hint="eastAsia"/>
            <w:color w:val="000000"/>
            <w:sz w:val="24"/>
          </w:rPr>
          <w:t>请各会员企业于</w:t>
        </w:r>
        <w:r>
          <w:rPr>
            <w:rFonts w:hint="eastAsia"/>
            <w:color w:val="000000"/>
            <w:sz w:val="24"/>
          </w:rPr>
          <w:t>2024</w:t>
        </w:r>
        <w:r>
          <w:rPr>
            <w:rFonts w:hint="eastAsia"/>
            <w:color w:val="000000"/>
            <w:sz w:val="24"/>
          </w:rPr>
          <w:t>年</w:t>
        </w:r>
        <w:r>
          <w:rPr>
            <w:rFonts w:hint="eastAsia"/>
            <w:color w:val="000000"/>
            <w:sz w:val="24"/>
          </w:rPr>
          <w:t>4</w:t>
        </w:r>
        <w:r>
          <w:rPr>
            <w:rFonts w:hint="eastAsia"/>
            <w:color w:val="000000"/>
            <w:sz w:val="24"/>
          </w:rPr>
          <w:t>月</w:t>
        </w:r>
        <w:r>
          <w:rPr>
            <w:rFonts w:hint="eastAsia"/>
            <w:color w:val="000000"/>
            <w:sz w:val="24"/>
          </w:rPr>
          <w:t>24</w:t>
        </w:r>
        <w:r>
          <w:rPr>
            <w:rFonts w:hint="eastAsia"/>
            <w:color w:val="000000"/>
            <w:sz w:val="24"/>
          </w:rPr>
          <w:t>日下班前，在微信上报名或发邮件至协会邮箱</w:t>
        </w:r>
      </w:hyperlink>
      <w:hyperlink w:anchor="mailto:请于2018年9月25前在微信上报名或发邮件至3200133055@qq.com" w:history="1">
        <w:r>
          <w:rPr>
            <w:color w:val="000000"/>
            <w:sz w:val="24"/>
          </w:rPr>
          <w:t>3200133055@qq.com</w:t>
        </w:r>
      </w:hyperlink>
    </w:p>
    <w:p w:rsidR="00594DB9" w:rsidRDefault="00C63C34">
      <w:pPr>
        <w:snapToGrid w:val="0"/>
        <w:spacing w:line="480" w:lineRule="atLeast"/>
        <w:rPr>
          <w:rFonts w:ascii="??_GB2312" w:hAnsi="??_GB2312"/>
          <w:color w:val="000000"/>
          <w:sz w:val="24"/>
        </w:rPr>
      </w:pPr>
      <w:r>
        <w:rPr>
          <w:rFonts w:ascii="??_GB2312" w:hAnsi="??_GB2312"/>
          <w:color w:val="000000"/>
          <w:sz w:val="24"/>
        </w:rPr>
        <w:t>2</w:t>
      </w:r>
      <w:r>
        <w:rPr>
          <w:rFonts w:ascii="??_GB2312" w:hAnsi="??_GB2312" w:hint="eastAsia"/>
          <w:color w:val="000000"/>
          <w:sz w:val="24"/>
        </w:rPr>
        <w:t>、协会秘书处联系电话：</w:t>
      </w:r>
      <w:r>
        <w:rPr>
          <w:rFonts w:ascii="??_GB2312" w:hAnsi="??_GB2312"/>
          <w:color w:val="000000"/>
          <w:sz w:val="24"/>
        </w:rPr>
        <w:t>020-</w:t>
      </w:r>
      <w:r>
        <w:rPr>
          <w:rFonts w:ascii="??_GB2312" w:hAnsi="??_GB2312" w:hint="eastAsia"/>
          <w:color w:val="000000"/>
          <w:sz w:val="24"/>
        </w:rPr>
        <w:t xml:space="preserve">87616026  </w:t>
      </w:r>
      <w:r>
        <w:rPr>
          <w:rFonts w:ascii="??_GB2312" w:hAnsi="??_GB2312"/>
          <w:color w:val="000000"/>
          <w:sz w:val="24"/>
        </w:rPr>
        <w:t xml:space="preserve">37625479 </w:t>
      </w:r>
    </w:p>
    <w:p w:rsidR="00594DB9" w:rsidRDefault="00C63C34">
      <w:pPr>
        <w:snapToGrid w:val="0"/>
        <w:spacing w:line="480" w:lineRule="atLeast"/>
        <w:ind w:firstLineChars="200" w:firstLine="480"/>
        <w:rPr>
          <w:rFonts w:ascii="??_GB2312" w:hAnsi="??_GB2312"/>
          <w:color w:val="000000"/>
          <w:sz w:val="24"/>
        </w:rPr>
      </w:pPr>
      <w:r>
        <w:rPr>
          <w:rFonts w:ascii="??_GB2312" w:hAnsi="??_GB2312" w:hint="eastAsia"/>
          <w:color w:val="000000"/>
          <w:sz w:val="24"/>
        </w:rPr>
        <w:t>联系人：郭爽　陆文超　江金连</w:t>
      </w:r>
    </w:p>
    <w:p w:rsidR="00594DB9" w:rsidRDefault="00C63C34">
      <w:pPr>
        <w:rPr>
          <w:rFonts w:ascii="??_GB2312" w:hAnsi="??_GB2312"/>
          <w:color w:val="000000"/>
          <w:sz w:val="24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??_GB2312" w:hAnsi="??_GB2312" w:hint="eastAsia"/>
          <w:color w:val="000000"/>
          <w:sz w:val="24"/>
        </w:rPr>
        <w:t>因会议场地只能容纳</w:t>
      </w:r>
      <w:r>
        <w:rPr>
          <w:rFonts w:ascii="??_GB2312" w:hAnsi="??_GB2312" w:hint="eastAsia"/>
          <w:color w:val="000000"/>
          <w:sz w:val="24"/>
        </w:rPr>
        <w:t>30</w:t>
      </w:r>
      <w:r>
        <w:rPr>
          <w:rFonts w:ascii="??_GB2312" w:hAnsi="??_GB2312" w:hint="eastAsia"/>
          <w:color w:val="000000"/>
          <w:sz w:val="24"/>
        </w:rPr>
        <w:t>人左右，一家企业可报名</w:t>
      </w:r>
      <w:r>
        <w:rPr>
          <w:rFonts w:ascii="??_GB2312" w:hAnsi="??_GB2312" w:hint="eastAsia"/>
          <w:color w:val="000000"/>
          <w:sz w:val="24"/>
        </w:rPr>
        <w:t>1-2</w:t>
      </w:r>
      <w:r>
        <w:rPr>
          <w:rFonts w:ascii="??_GB2312" w:hAnsi="??_GB2312" w:hint="eastAsia"/>
          <w:color w:val="000000"/>
          <w:sz w:val="24"/>
        </w:rPr>
        <w:t>人。</w:t>
      </w:r>
    </w:p>
    <w:p w:rsidR="00594DB9" w:rsidRDefault="00C63C34">
      <w:pPr>
        <w:ind w:firstLineChars="200" w:firstLine="480"/>
      </w:pPr>
      <w:r>
        <w:rPr>
          <w:rFonts w:ascii="??_GB2312" w:hAnsi="??_GB2312" w:hint="eastAsia"/>
          <w:color w:val="000000"/>
          <w:sz w:val="24"/>
        </w:rPr>
        <w:t>如果报名人数超额，协会将开通线上直播。</w:t>
      </w:r>
    </w:p>
    <w:sectPr w:rsidR="00594DB9" w:rsidSect="00594DB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10" w:rsidRDefault="00E87510" w:rsidP="00594DB9">
      <w:r>
        <w:separator/>
      </w:r>
    </w:p>
  </w:endnote>
  <w:endnote w:type="continuationSeparator" w:id="1">
    <w:p w:rsidR="00E87510" w:rsidRDefault="00E87510" w:rsidP="0059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宋简体">
    <w:altName w:val="Arial"/>
    <w:charset w:val="00"/>
    <w:family w:val="script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_GB2312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B9" w:rsidRDefault="00DE6F88">
    <w:pPr>
      <w:pStyle w:val="a4"/>
    </w:pPr>
    <w:r>
      <w:pict>
        <v:rect id="文本框 2" o:spid="_x0000_s2049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 filled="f" stroked="f">
          <v:textbox style="mso-fit-shape-to-text:t" inset="0,0,0,0">
            <w:txbxContent>
              <w:p w:rsidR="00594DB9" w:rsidRDefault="00DE6F88">
                <w:pPr>
                  <w:pStyle w:val="a4"/>
                </w:pPr>
                <w:r>
                  <w:fldChar w:fldCharType="begin"/>
                </w:r>
                <w:r w:rsidR="00C63C34">
                  <w:instrText xml:space="preserve"> PAGE  \* MERGEFORMAT </w:instrText>
                </w:r>
                <w:r>
                  <w:fldChar w:fldCharType="separate"/>
                </w:r>
                <w:r w:rsidR="00A31F5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10" w:rsidRDefault="00E87510" w:rsidP="00594DB9">
      <w:r>
        <w:separator/>
      </w:r>
    </w:p>
  </w:footnote>
  <w:footnote w:type="continuationSeparator" w:id="1">
    <w:p w:rsidR="00E87510" w:rsidRDefault="00E87510" w:rsidP="0059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1685" w:hanging="425"/>
      </w:pPr>
      <w:rPr>
        <w:rFonts w:hint="default"/>
      </w:rPr>
    </w:lvl>
  </w:abstractNum>
  <w:abstractNum w:abstractNumId="1">
    <w:nsid w:val="135269C3"/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zNDQ5ODJlOGQ4YWY3ZWFkMjI5NjA2ZDk2Mzg5M2EifQ=="/>
  </w:docVars>
  <w:rsids>
    <w:rsidRoot w:val="00594DB9"/>
    <w:rsid w:val="00434F3F"/>
    <w:rsid w:val="00594DB9"/>
    <w:rsid w:val="00A31F5D"/>
    <w:rsid w:val="00C63C34"/>
    <w:rsid w:val="00DE6F88"/>
    <w:rsid w:val="00E87510"/>
    <w:rsid w:val="5E1A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DB9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94DB9"/>
    <w:pPr>
      <w:ind w:leftChars="2500" w:left="100"/>
    </w:pPr>
  </w:style>
  <w:style w:type="paragraph" w:styleId="a4">
    <w:name w:val="footer"/>
    <w:basedOn w:val="a"/>
    <w:link w:val="Char0"/>
    <w:uiPriority w:val="99"/>
    <w:rsid w:val="0059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rsid w:val="0059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594DB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styleId="a7">
    <w:name w:val="Strong"/>
    <w:basedOn w:val="a0"/>
    <w:uiPriority w:val="22"/>
    <w:qFormat/>
    <w:rsid w:val="00594DB9"/>
    <w:rPr>
      <w:b/>
    </w:rPr>
  </w:style>
  <w:style w:type="character" w:customStyle="1" w:styleId="Char1">
    <w:name w:val="页眉 Char"/>
    <w:basedOn w:val="a0"/>
    <w:link w:val="a5"/>
    <w:uiPriority w:val="99"/>
    <w:rsid w:val="00594D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DB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594DB9"/>
    <w:rPr>
      <w:szCs w:val="24"/>
    </w:rPr>
  </w:style>
  <w:style w:type="character" w:styleId="a8">
    <w:name w:val="Hyperlink"/>
    <w:basedOn w:val="a0"/>
    <w:rsid w:val="00A31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27;&#20250;&#37038;&#316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20013305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协会</cp:lastModifiedBy>
  <cp:revision>6</cp:revision>
  <dcterms:created xsi:type="dcterms:W3CDTF">2023-05-15T01:58:00Z</dcterms:created>
  <dcterms:modified xsi:type="dcterms:W3CDTF">2024-04-16T03:14:00Z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6E1A5BB5ED1040DFAFD2605E19A767A6_13</vt:lpwstr>
  </property>
</Properties>
</file>